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9C" w:rsidRPr="00AC009C" w:rsidRDefault="00AC009C" w:rsidP="007E43E5">
      <w:pPr>
        <w:framePr w:w="6925" w:h="9869" w:hRule="exact" w:wrap="none" w:vAnchor="page" w:hAnchor="page" w:x="640" w:y="1667"/>
        <w:ind w:firstLine="260"/>
        <w:rPr>
          <w:rFonts w:ascii="Times New Roman" w:hAnsi="Times New Roman" w:cs="Times New Roman"/>
          <w:sz w:val="20"/>
          <w:szCs w:val="20"/>
        </w:rPr>
      </w:pPr>
      <w:r w:rsidRPr="00AC009C">
        <w:rPr>
          <w:rStyle w:val="2"/>
          <w:rFonts w:eastAsia="Franklin Gothic Book"/>
          <w:b w:val="0"/>
          <w:sz w:val="20"/>
          <w:szCs w:val="20"/>
        </w:rPr>
        <w:t>.</w:t>
      </w:r>
    </w:p>
    <w:p w:rsidR="00AC009C" w:rsidRPr="00AC009C" w:rsidRDefault="00AC009C" w:rsidP="00AC009C">
      <w:pPr>
        <w:framePr w:w="6680" w:h="997" w:hRule="exact" w:wrap="none" w:vAnchor="page" w:hAnchor="page" w:x="828" w:y="445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bookmark54"/>
      <w:r w:rsidRPr="00AC009C">
        <w:rPr>
          <w:rStyle w:val="20"/>
          <w:rFonts w:ascii="Times New Roman" w:hAnsi="Times New Roman" w:cs="Times New Roman"/>
        </w:rPr>
        <w:t xml:space="preserve">ТЕМАТИЧЕСКОЕ ПЛАНИРОВАНИЕ УРОКОВ </w:t>
      </w:r>
      <w:r w:rsidR="007E43E5">
        <w:rPr>
          <w:rStyle w:val="20"/>
          <w:rFonts w:ascii="Times New Roman" w:hAnsi="Times New Roman" w:cs="Times New Roman"/>
        </w:rPr>
        <w:t xml:space="preserve">РУССКОЙ </w:t>
      </w:r>
      <w:r w:rsidRPr="00AC009C">
        <w:rPr>
          <w:rStyle w:val="20"/>
          <w:rFonts w:ascii="Times New Roman" w:hAnsi="Times New Roman" w:cs="Times New Roman"/>
        </w:rPr>
        <w:t>СЛОВЕСНОСТИ</w:t>
      </w:r>
      <w:bookmarkEnd w:id="0"/>
    </w:p>
    <w:p w:rsidR="00AC009C" w:rsidRPr="00AC009C" w:rsidRDefault="00AC009C" w:rsidP="00AC009C">
      <w:pPr>
        <w:framePr w:wrap="none" w:vAnchor="page" w:hAnchor="page" w:x="727" w:y="1604"/>
        <w:tabs>
          <w:tab w:val="left" w:pos="291"/>
        </w:tabs>
        <w:rPr>
          <w:rFonts w:ascii="Times New Roman" w:hAnsi="Times New Roman" w:cs="Times New Roman"/>
          <w:sz w:val="20"/>
          <w:szCs w:val="20"/>
        </w:rPr>
      </w:pPr>
    </w:p>
    <w:p w:rsidR="00AC009C" w:rsidRPr="00AC009C" w:rsidRDefault="00AC009C" w:rsidP="00AC009C">
      <w:pPr>
        <w:framePr w:wrap="none" w:vAnchor="page" w:hAnchor="page" w:x="777" w:y="6842"/>
        <w:tabs>
          <w:tab w:val="left" w:pos="291"/>
        </w:tabs>
        <w:rPr>
          <w:rFonts w:ascii="Times New Roman" w:hAnsi="Times New Roman" w:cs="Times New Roman"/>
          <w:sz w:val="20"/>
          <w:szCs w:val="20"/>
        </w:rPr>
      </w:pPr>
    </w:p>
    <w:p w:rsidR="00AC009C" w:rsidRPr="00AC009C" w:rsidRDefault="00AC009C" w:rsidP="00AC009C">
      <w:pPr>
        <w:framePr w:wrap="none" w:vAnchor="page" w:hAnchor="page" w:x="779" w:y="7298"/>
        <w:tabs>
          <w:tab w:val="left" w:pos="296"/>
        </w:tabs>
        <w:rPr>
          <w:rFonts w:ascii="Times New Roman" w:hAnsi="Times New Roman" w:cs="Times New Roman"/>
          <w:sz w:val="20"/>
          <w:szCs w:val="20"/>
        </w:rPr>
      </w:pPr>
    </w:p>
    <w:p w:rsidR="00AC009C" w:rsidRPr="00AC009C" w:rsidRDefault="00AC009C" w:rsidP="00AC009C">
      <w:pPr>
        <w:pStyle w:val="a4"/>
        <w:framePr w:wrap="none" w:vAnchor="page" w:hAnchor="page" w:x="3866" w:y="10997"/>
        <w:shd w:val="clear" w:color="auto" w:fill="auto"/>
        <w:spacing w:line="240" w:lineRule="auto"/>
        <w:rPr>
          <w:rFonts w:ascii="Times New Roman" w:hAnsi="Times New Roman" w:cs="Times New Roman"/>
          <w:b w:val="0"/>
        </w:rPr>
      </w:pPr>
    </w:p>
    <w:p w:rsidR="00AC009C" w:rsidRPr="00AC009C" w:rsidRDefault="00AC009C" w:rsidP="00AC009C">
      <w:pPr>
        <w:framePr w:wrap="none" w:vAnchor="page" w:hAnchor="page" w:x="777" w:y="1492"/>
        <w:numPr>
          <w:ilvl w:val="0"/>
          <w:numId w:val="2"/>
        </w:numPr>
        <w:tabs>
          <w:tab w:val="left" w:pos="226"/>
        </w:tabs>
        <w:jc w:val="both"/>
        <w:outlineLvl w:val="3"/>
        <w:rPr>
          <w:rFonts w:ascii="Times New Roman" w:hAnsi="Times New Roman" w:cs="Times New Roman"/>
          <w:sz w:val="20"/>
          <w:szCs w:val="20"/>
        </w:rPr>
      </w:pPr>
      <w:bookmarkStart w:id="1" w:name="bookmark59"/>
      <w:r w:rsidRPr="00AC009C">
        <w:rPr>
          <w:rStyle w:val="4"/>
          <w:rFonts w:ascii="Times New Roman" w:hAnsi="Times New Roman" w:cs="Times New Roman"/>
        </w:rPr>
        <w:t>КЛАСС (</w:t>
      </w:r>
      <w:bookmarkEnd w:id="1"/>
      <w:r w:rsidRPr="00AC009C">
        <w:rPr>
          <w:rStyle w:val="4"/>
          <w:rFonts w:ascii="Times New Roman" w:hAnsi="Times New Roman" w:cs="Times New Roman"/>
        </w:rPr>
        <w:t>7ч)</w:t>
      </w:r>
    </w:p>
    <w:tbl>
      <w:tblPr>
        <w:tblOverlap w:val="never"/>
        <w:tblW w:w="649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46"/>
        <w:gridCol w:w="452"/>
        <w:gridCol w:w="115"/>
        <w:gridCol w:w="567"/>
        <w:gridCol w:w="709"/>
        <w:gridCol w:w="110"/>
      </w:tblGrid>
      <w:tr w:rsidR="00AC009C" w:rsidRPr="00AC009C" w:rsidTr="006333F0">
        <w:trPr>
          <w:trHeight w:hRule="exact" w:val="730"/>
        </w:trPr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7E43E5">
            <w:pPr>
              <w:framePr w:w="6365" w:h="4459" w:wrap="none" w:vAnchor="page" w:hAnchor="page" w:x="727" w:y="20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Style w:val="210pt"/>
                <w:rFonts w:eastAsia="Arial Unicode MS"/>
                <w:b w:val="0"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7E43E5" w:rsidRDefault="00AC009C" w:rsidP="007E43E5">
            <w:pPr>
              <w:framePr w:w="6365" w:h="4459" w:wrap="none" w:vAnchor="page" w:hAnchor="page" w:x="727" w:y="2030"/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3E5">
              <w:rPr>
                <w:rStyle w:val="210pt"/>
                <w:rFonts w:eastAsia="Arial Unicode MS"/>
                <w:sz w:val="16"/>
                <w:szCs w:val="16"/>
              </w:rPr>
              <w:t>Количество часов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7E43E5">
            <w:pPr>
              <w:framePr w:w="6365" w:h="4459" w:wrap="none" w:vAnchor="page" w:hAnchor="page" w:x="727" w:y="2030"/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649"/>
        </w:trPr>
        <w:tc>
          <w:tcPr>
            <w:tcW w:w="4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7E43E5">
            <w:pPr>
              <w:framePr w:w="6365" w:h="4459" w:wrap="none" w:vAnchor="page" w:hAnchor="page" w:x="727" w:y="2030"/>
              <w:jc w:val="center"/>
              <w:rPr>
                <w:rStyle w:val="210pt"/>
                <w:rFonts w:eastAsia="Arial Unicode MS"/>
                <w:b w:val="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7E43E5">
            <w:pPr>
              <w:framePr w:w="6365" w:h="4459" w:wrap="none" w:vAnchor="page" w:hAnchor="page" w:x="727" w:y="2030"/>
              <w:spacing w:after="60"/>
              <w:jc w:val="center"/>
              <w:rPr>
                <w:rStyle w:val="210pt"/>
                <w:rFonts w:eastAsia="Arial Unicode MS"/>
                <w:b w:val="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7E43E5">
            <w:pPr>
              <w:framePr w:w="6365" w:h="4459" w:wrap="none" w:vAnchor="page" w:hAnchor="page" w:x="727" w:y="2030"/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7E43E5">
            <w:pPr>
              <w:framePr w:w="6365" w:h="4459" w:wrap="none" w:vAnchor="page" w:hAnchor="page" w:x="727" w:y="2030"/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43E5" w:rsidRPr="00AC009C" w:rsidTr="007E43E5">
        <w:trPr>
          <w:trHeight w:hRule="exact" w:val="564"/>
        </w:trPr>
        <w:tc>
          <w:tcPr>
            <w:tcW w:w="63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3E5" w:rsidRPr="00AC009C" w:rsidRDefault="007E43E5" w:rsidP="007E43E5">
            <w:pPr>
              <w:framePr w:w="6365" w:h="4459" w:wrap="none" w:vAnchor="page" w:hAnchor="page" w:x="727" w:y="20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Style w:val="29pt"/>
                <w:rFonts w:eastAsia="Arial Unicode MS"/>
                <w:b w:val="0"/>
                <w:sz w:val="20"/>
                <w:szCs w:val="20"/>
              </w:rPr>
              <w:t>Материал словесности</w:t>
            </w: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43E5" w:rsidRPr="00AC009C" w:rsidRDefault="007E43E5" w:rsidP="00AC009C">
            <w:pPr>
              <w:framePr w:w="6365" w:h="4459" w:wrap="none" w:vAnchor="page" w:hAnchor="page" w:x="727" w:y="20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7E43E5">
        <w:trPr>
          <w:trHeight w:hRule="exact" w:val="564"/>
        </w:trPr>
        <w:tc>
          <w:tcPr>
            <w:tcW w:w="63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Style w:val="210pt"/>
                <w:rFonts w:eastAsia="Arial Unicode MS"/>
                <w:b w:val="0"/>
              </w:rPr>
              <w:t>Средства художественной изобразительно</w:t>
            </w:r>
            <w:r w:rsidRPr="00AC009C">
              <w:rPr>
                <w:rStyle w:val="210pt"/>
                <w:rFonts w:eastAsia="Arial Unicode MS"/>
                <w:b w:val="0"/>
              </w:rPr>
              <w:softHyphen/>
              <w:t>сти (7ч)</w:t>
            </w: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90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1.Значение и многообразие средств художественной изобрази</w:t>
            </w: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softHyphen/>
              <w:t>тельности языка.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Style w:val="210pt"/>
                <w:rFonts w:eastAsia="Arial Unicode MS"/>
                <w:b w:val="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99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2.Семантика различных средств языка. Упо</w:t>
            </w: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softHyphen/>
              <w:t>требление их в разговорном языке и в художественном произ</w:t>
            </w: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softHyphen/>
              <w:t>ведении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88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3Индивидуально-авторские особенности применения средств художественной изобразительности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Style w:val="210pt"/>
                <w:rFonts w:eastAsia="Arial Unicode MS"/>
                <w:b w:val="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564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4Понятие об эпитете. Эпитет и стиль писателя.</w:t>
            </w:r>
          </w:p>
          <w:p w:rsidR="00AC009C" w:rsidRPr="007E43E5" w:rsidRDefault="00AC009C" w:rsidP="00AC009C">
            <w:pPr>
              <w:framePr w:w="6365" w:h="4459" w:wrap="none" w:vAnchor="page" w:hAnchor="page" w:x="727" w:y="20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Сравнение и параллелизм, развернутое сравнение, их роль в произведении.</w:t>
            </w:r>
          </w:p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603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5Олицетворение. Олицетворение и стиль писателя.</w:t>
            </w:r>
          </w:p>
          <w:p w:rsidR="00AC009C" w:rsidRPr="007E43E5" w:rsidRDefault="00AC009C" w:rsidP="00AC009C">
            <w:pPr>
              <w:framePr w:w="6365" w:h="4459" w:wrap="none" w:vAnchor="page" w:hAnchor="page" w:x="727" w:y="20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Style w:val="210pt"/>
                <w:rFonts w:eastAsia="Arial Unicode MS"/>
                <w:b w:val="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90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6Аллегория и символ. Употребление в произведении этих средств художественной изобразительности.</w:t>
            </w:r>
          </w:p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09C" w:rsidRPr="00AC009C" w:rsidTr="006333F0">
        <w:trPr>
          <w:trHeight w:hRule="exact" w:val="953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 xml:space="preserve">7Гипербола. </w:t>
            </w:r>
            <w:proofErr w:type="gramStart"/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>Гипербола в разговорном языке, в диалогах пьесы, в эпическом и лирическом произведениях.</w:t>
            </w:r>
            <w:proofErr w:type="gramEnd"/>
            <w:r w:rsidRPr="007E43E5">
              <w:rPr>
                <w:rStyle w:val="2"/>
                <w:rFonts w:eastAsia="Franklin Gothic Book"/>
                <w:b w:val="0"/>
                <w:sz w:val="20"/>
                <w:szCs w:val="20"/>
              </w:rPr>
              <w:t xml:space="preserve"> Значение гиперболы.</w:t>
            </w:r>
          </w:p>
          <w:p w:rsidR="00AC009C" w:rsidRPr="007E43E5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  <w:r w:rsidRPr="00AC00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009C" w:rsidRPr="00AC009C" w:rsidRDefault="00AC009C" w:rsidP="00AC009C">
            <w:pPr>
              <w:framePr w:w="6365" w:h="4459" w:wrap="none" w:vAnchor="page" w:hAnchor="page" w:x="727" w:y="20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C009C" w:rsidRPr="00AC009C" w:rsidRDefault="00AC009C" w:rsidP="00AC009C">
      <w:pPr>
        <w:rPr>
          <w:rFonts w:ascii="Times New Roman" w:hAnsi="Times New Roman" w:cs="Times New Roman"/>
          <w:sz w:val="20"/>
          <w:szCs w:val="20"/>
        </w:rPr>
        <w:sectPr w:rsidR="00AC009C" w:rsidRPr="00AC009C">
          <w:pgSz w:w="7939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009C" w:rsidRPr="00AC009C" w:rsidRDefault="00AC009C" w:rsidP="006333F0">
      <w:pPr>
        <w:ind w:right="860"/>
        <w:rPr>
          <w:rFonts w:ascii="Times New Roman" w:hAnsi="Times New Roman" w:cs="Times New Roman"/>
          <w:sz w:val="20"/>
          <w:szCs w:val="20"/>
        </w:rPr>
      </w:pPr>
    </w:p>
    <w:sectPr w:rsidR="00AC009C" w:rsidRPr="00AC009C" w:rsidSect="00E2314F">
      <w:pgSz w:w="7939" w:h="11904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7ED6"/>
    <w:multiLevelType w:val="multilevel"/>
    <w:tmpl w:val="6D12B784"/>
    <w:lvl w:ilvl="0">
      <w:start w:val="9"/>
      <w:numFmt w:val="decimal"/>
      <w:lvlText w:val="%1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37281F"/>
    <w:multiLevelType w:val="hybridMultilevel"/>
    <w:tmpl w:val="6C7E766C"/>
    <w:lvl w:ilvl="0" w:tplc="DF46FB5A">
      <w:start w:val="9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C009C"/>
    <w:rsid w:val="006333F0"/>
    <w:rsid w:val="00784702"/>
    <w:rsid w:val="007D66A3"/>
    <w:rsid w:val="007E43E5"/>
    <w:rsid w:val="009978EE"/>
    <w:rsid w:val="00AC0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00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AC0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Заголовок №2"/>
    <w:basedOn w:val="a0"/>
    <w:rsid w:val="00AC009C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3">
    <w:name w:val="Колонтитул_"/>
    <w:basedOn w:val="a0"/>
    <w:link w:val="a4"/>
    <w:rsid w:val="00AC009C"/>
    <w:rPr>
      <w:rFonts w:ascii="Franklin Gothic Medium Cond" w:eastAsia="Franklin Gothic Medium Cond" w:hAnsi="Franklin Gothic Medium Cond" w:cs="Franklin Gothic Medium Cond"/>
      <w:b/>
      <w:bCs/>
      <w:sz w:val="20"/>
      <w:szCs w:val="20"/>
      <w:shd w:val="clear" w:color="auto" w:fill="FFFFFF"/>
    </w:rPr>
  </w:style>
  <w:style w:type="character" w:customStyle="1" w:styleId="4">
    <w:name w:val="Заголовок №4"/>
    <w:basedOn w:val="a0"/>
    <w:rsid w:val="00AC009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Заголовок №5"/>
    <w:basedOn w:val="a0"/>
    <w:rsid w:val="00AC009C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">
    <w:name w:val="Основной текст (13)"/>
    <w:basedOn w:val="a0"/>
    <w:rsid w:val="00AC0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TimesNewRoman85pt">
    <w:name w:val="Заголовок №5 + Times New Roman;8;5 pt;Полужирный"/>
    <w:basedOn w:val="a0"/>
    <w:rsid w:val="00AC0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">
    <w:name w:val="Заголовок №3"/>
    <w:basedOn w:val="a0"/>
    <w:rsid w:val="00AC009C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Не полужирный"/>
    <w:basedOn w:val="a0"/>
    <w:rsid w:val="00AC0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a0"/>
    <w:rsid w:val="00AC009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Колонтитул"/>
    <w:basedOn w:val="a"/>
    <w:link w:val="a3"/>
    <w:rsid w:val="00AC009C"/>
    <w:pPr>
      <w:shd w:val="clear" w:color="auto" w:fill="FFFFFF"/>
      <w:spacing w:line="0" w:lineRule="atLeast"/>
    </w:pPr>
    <w:rPr>
      <w:rFonts w:ascii="Franklin Gothic Medium Cond" w:eastAsia="Franklin Gothic Medium Cond" w:hAnsi="Franklin Gothic Medium Cond" w:cs="Franklin Gothic Medium Cond"/>
      <w:b/>
      <w:bCs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133</Words>
  <Characters>761</Characters>
  <Application>Microsoft Office Word</Application>
  <DocSecurity>0</DocSecurity>
  <Lines>6</Lines>
  <Paragraphs>1</Paragraphs>
  <ScaleCrop>false</ScaleCrop>
  <Company>Krokoz™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5</cp:revision>
  <dcterms:created xsi:type="dcterms:W3CDTF">2017-11-06T14:40:00Z</dcterms:created>
  <dcterms:modified xsi:type="dcterms:W3CDTF">2017-11-06T15:02:00Z</dcterms:modified>
</cp:coreProperties>
</file>